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058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Белякина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Александровича,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19.11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Белякин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квартире </w:t>
      </w:r>
      <w:r>
        <w:rPr>
          <w:rStyle w:val="cat-UserDefinedgrp-30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</w:t>
      </w:r>
      <w:r>
        <w:rPr>
          <w:rFonts w:ascii="Times New Roman" w:eastAsia="Times New Roman" w:hAnsi="Times New Roman" w:cs="Times New Roman"/>
          <w:sz w:val="28"/>
          <w:szCs w:val="28"/>
        </w:rPr>
        <w:t>АО-Югр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причинил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 нанес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правой рукой в область левого глаза, вырвал наращенные волосы вместе с ее волосами,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губам, </w:t>
      </w:r>
      <w:r>
        <w:rPr>
          <w:rFonts w:ascii="Times New Roman" w:eastAsia="Times New Roman" w:hAnsi="Times New Roman" w:cs="Times New Roman"/>
          <w:sz w:val="28"/>
          <w:szCs w:val="28"/>
        </w:rPr>
        <w:t>хватал за шею,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наносил множественные удары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разным частям тела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 этом причинив физическую боль,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Белякин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 полностью раскаялся в содеянном.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32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суду </w:t>
      </w:r>
      <w:r>
        <w:rPr>
          <w:rFonts w:ascii="Times New Roman" w:eastAsia="Times New Roman" w:hAnsi="Times New Roman" w:cs="Times New Roman"/>
          <w:sz w:val="28"/>
          <w:szCs w:val="28"/>
        </w:rPr>
        <w:t>пояснила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Белякиным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примирилась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загладил моральный вред , просит строго не наказывать.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Белякина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80197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рапорт</w:t>
      </w:r>
      <w:r>
        <w:rPr>
          <w:rFonts w:ascii="Times New Roman" w:eastAsia="Times New Roman" w:hAnsi="Times New Roman" w:cs="Times New Roman"/>
          <w:sz w:val="28"/>
          <w:szCs w:val="28"/>
        </w:rPr>
        <w:t>ам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объяснениями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заключением эксперта № </w:t>
      </w:r>
      <w:r>
        <w:rPr>
          <w:rFonts w:ascii="Times New Roman" w:eastAsia="Times New Roman" w:hAnsi="Times New Roman" w:cs="Times New Roman"/>
          <w:sz w:val="28"/>
          <w:szCs w:val="28"/>
        </w:rPr>
        <w:t>5637 от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.01.2024 г.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Белякина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Белякина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Белянкина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62406170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1">
    <w:name w:val="cat-UserDefined grp-31 rplc-21"/>
    <w:basedOn w:val="DefaultParagraphFont"/>
  </w:style>
  <w:style w:type="character" w:customStyle="1" w:styleId="cat-UserDefinedgrp-32rplc-25">
    <w:name w:val="cat-UserDefined grp-32 rplc-25"/>
    <w:basedOn w:val="DefaultParagraphFont"/>
  </w:style>
  <w:style w:type="character" w:customStyle="1" w:styleId="cat-UserDefinedgrp-31rplc-30">
    <w:name w:val="cat-UserDefined grp-3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